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C604" w14:textId="77777777" w:rsidR="00680689" w:rsidRDefault="00680689" w:rsidP="00680689">
      <w:pPr>
        <w:rPr>
          <w:b/>
          <w:bCs/>
        </w:rPr>
      </w:pPr>
      <w:r w:rsidRPr="008B2C8C">
        <w:rPr>
          <w:b/>
          <w:bCs/>
        </w:rPr>
        <w:t>Material hemerográfico utilizado para el artículo</w:t>
      </w:r>
      <w:r>
        <w:rPr>
          <w:b/>
          <w:bCs/>
        </w:rPr>
        <w:t xml:space="preserve"> </w:t>
      </w:r>
      <w:r w:rsidRPr="008B2C8C">
        <w:rPr>
          <w:b/>
          <w:bCs/>
        </w:rPr>
        <w:t xml:space="preserve">Gago, M. P. (2024). La revista </w:t>
      </w:r>
      <w:proofErr w:type="spellStart"/>
      <w:r w:rsidRPr="008B2C8C">
        <w:rPr>
          <w:b/>
          <w:bCs/>
        </w:rPr>
        <w:t>Radiolandia</w:t>
      </w:r>
      <w:proofErr w:type="spellEnd"/>
      <w:r w:rsidRPr="008B2C8C">
        <w:rPr>
          <w:b/>
          <w:bCs/>
        </w:rPr>
        <w:t xml:space="preserve"> 2000 frente a la crisis del Atlántico Sur (1982). </w:t>
      </w:r>
      <w:r w:rsidRPr="008B2C8C">
        <w:rPr>
          <w:b/>
          <w:bCs/>
          <w:i/>
          <w:iCs/>
        </w:rPr>
        <w:t>De Prácticas Y Discursos</w:t>
      </w:r>
      <w:r w:rsidRPr="008B2C8C">
        <w:rPr>
          <w:b/>
          <w:bCs/>
        </w:rPr>
        <w:t>, </w:t>
      </w:r>
      <w:r w:rsidRPr="008B2C8C">
        <w:rPr>
          <w:b/>
          <w:bCs/>
          <w:i/>
          <w:iCs/>
        </w:rPr>
        <w:t>13</w:t>
      </w:r>
      <w:r w:rsidRPr="008B2C8C">
        <w:rPr>
          <w:b/>
          <w:bCs/>
        </w:rPr>
        <w:t xml:space="preserve">(22). </w:t>
      </w:r>
      <w:hyperlink r:id="rId4" w:history="1">
        <w:r w:rsidRPr="003E2C68">
          <w:rPr>
            <w:rStyle w:val="Hipervnculo"/>
            <w:b/>
            <w:bCs/>
          </w:rPr>
          <w:t>https://doi.org/10.30972/dpd.13227746</w:t>
        </w:r>
      </w:hyperlink>
    </w:p>
    <w:p w14:paraId="6D347558" w14:textId="77777777" w:rsidR="00680689" w:rsidRPr="00E000EF" w:rsidRDefault="00680689" w:rsidP="00680689">
      <w:r w:rsidRPr="00E000EF">
        <w:t xml:space="preserve">“Plaza de Mayo: símbolo de la unidad nacional” (16 de abril de 1982). </w:t>
      </w:r>
      <w:proofErr w:type="spellStart"/>
      <w:r w:rsidRPr="00E000EF">
        <w:rPr>
          <w:i/>
          <w:iCs/>
        </w:rPr>
        <w:t>Radiolandia</w:t>
      </w:r>
      <w:proofErr w:type="spellEnd"/>
      <w:r w:rsidRPr="00E000EF">
        <w:rPr>
          <w:i/>
          <w:iCs/>
        </w:rPr>
        <w:t xml:space="preserve"> 2000</w:t>
      </w:r>
      <w:r w:rsidRPr="00E000EF">
        <w:t>, Tapa. </w:t>
      </w:r>
    </w:p>
    <w:p w14:paraId="7245FAB2" w14:textId="44B8CCC7" w:rsidR="000C38C5" w:rsidRDefault="00680689">
      <w:r>
        <w:rPr>
          <w:noProof/>
        </w:rPr>
        <w:drawing>
          <wp:inline distT="0" distB="0" distL="0" distR="0" wp14:anchorId="1653E442" wp14:editId="3D19C531">
            <wp:extent cx="4754245" cy="6233160"/>
            <wp:effectExtent l="0" t="0" r="8255" b="0"/>
            <wp:docPr id="13006193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" t="119" r="-173" b="1524"/>
                    <a:stretch/>
                  </pic:blipFill>
                  <pic:spPr bwMode="auto">
                    <a:xfrm>
                      <a:off x="0" y="0"/>
                      <a:ext cx="4759365" cy="6239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C38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689"/>
    <w:rsid w:val="000C38C5"/>
    <w:rsid w:val="00680689"/>
    <w:rsid w:val="0096632D"/>
    <w:rsid w:val="00AA7D92"/>
    <w:rsid w:val="00F0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AF0A9"/>
  <w15:chartTrackingRefBased/>
  <w15:docId w15:val="{6F9DAB8B-BFC7-4B52-B482-0DD1AF7A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689"/>
  </w:style>
  <w:style w:type="paragraph" w:styleId="Ttulo1">
    <w:name w:val="heading 1"/>
    <w:basedOn w:val="Normal"/>
    <w:next w:val="Normal"/>
    <w:link w:val="Ttulo1Car"/>
    <w:uiPriority w:val="9"/>
    <w:qFormat/>
    <w:rsid w:val="006806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0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06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06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806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06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806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806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806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06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06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06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8068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8068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806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8068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806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806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806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80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806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806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80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8068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8068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8068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806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8068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8068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8068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doi.org/10.30972/dpd.1322774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Paula Gago</dc:creator>
  <cp:keywords/>
  <dc:description/>
  <cp:lastModifiedBy>Maria Paula Gago</cp:lastModifiedBy>
  <cp:revision>1</cp:revision>
  <dcterms:created xsi:type="dcterms:W3CDTF">2025-04-13T19:25:00Z</dcterms:created>
  <dcterms:modified xsi:type="dcterms:W3CDTF">2025-04-13T19:26:00Z</dcterms:modified>
</cp:coreProperties>
</file>